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1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Государственное бюджетное дошкольное образовательное учреждение</w:t>
        <w:br/>
        <w:t>детский сад №61 Невского района Санкт-Петербурга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765" w:val="left"/>
        </w:tabs>
        <w:bidi w:val="0"/>
        <w:spacing w:before="0" w:line="30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Протокол</w:t>
        <w:br/>
        <w:t>заседания Управляющего совета</w:t>
        <w:br/>
        <w:t>№3</w:t>
        <w:tab/>
        <w:t>от 12 января 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Присутствовали 7 человек от ГБДОУ детского сада № 61: </w:t>
      </w:r>
      <w:r>
        <w:rPr>
          <w:color w:val="000000"/>
          <w:spacing w:val="0"/>
          <w:w w:val="100"/>
          <w:position w:val="0"/>
        </w:rPr>
        <w:t>Рыбакова А.В. -заведующий ГБДОУ детский сад №61;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Лаврентьева Т.В.- старший воспитатель;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Кузнецова Е.В.. - председатель профсоюзной организации, воспитатель; Гаспарян И. А. - воспитатель.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от родительской общественности: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Бобылева Т.В. - председатель, родитель (законный представитель);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Наумова А.Ю.- родитель (законный представитель);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Сорванова Е.С.. - родитель (законный представитель).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 xml:space="preserve">Отсутствуют: </w:t>
      </w:r>
      <w:r>
        <w:rPr>
          <w:b w:val="0"/>
          <w:bCs w:val="0"/>
          <w:color w:val="000000"/>
          <w:spacing w:val="0"/>
          <w:w w:val="100"/>
          <w:position w:val="0"/>
        </w:rPr>
        <w:t>нет</w:t>
      </w:r>
      <w:bookmarkEnd w:id="3"/>
      <w:bookmarkEnd w:id="4"/>
      <w:bookmarkEnd w:id="5"/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</w:rPr>
        <w:t>Повестка заседания: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1.Ознакомление с Распоряжением КО от 29.2.2025№1514-р «Об организации работы по оказанию психолого-педагогической помощи обучающимся государственных образовательных учреждений, находящихся введении Комитета по образованию и администраций районов Санкт-Петербурга».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2.Принятие документа «Положение о службе психолого-педагогического сопровождения Государственного дошкольного образовательного учреждения детский сад №61 Невского района Санкт-Петербурга».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По </w:t>
      </w:r>
      <w:r>
        <w:rPr>
          <w:b/>
          <w:bCs/>
          <w:color w:val="000000"/>
          <w:spacing w:val="0"/>
          <w:w w:val="100"/>
          <w:position w:val="0"/>
        </w:rPr>
        <w:t xml:space="preserve">первому вопросу </w:t>
      </w:r>
      <w:r>
        <w:rPr>
          <w:color w:val="000000"/>
          <w:spacing w:val="0"/>
          <w:w w:val="100"/>
          <w:position w:val="0"/>
        </w:rPr>
        <w:t>Рыбакова Анна Валерьевна, заведующий, ознакомила с Распоряжением КО от 29.2.2025№1514-р «Об организации работы по оказанию психолого</w:t>
        <w:softHyphen/>
        <w:t>педагогической помощи обучающимся государственных образовательных учреждений, находящихся введении Комитета по образованию и администраций районов Санкт- Петербурга» и Положением от 29.12.2025 №114-р ««Об организации работы по оказанию психолого-педагогической помощи обучающимся государственных образовательных учреждений, находящихся введении Комитета по образованию и администраций районов Санкт-Петербурга». Действие Положения распространяется на организацию работы по оказанию психолого-педагогической помощи детям, испытывающих трудности в освоении программ дошкольного образования. Далее Анна Валерьевна перечислила группы детей, в отношении которых оказывается помощь. Раскрыла принципы, цели и задачи оказания психолого-педагогической помощи. Были определены основные направления оказания помощи и предложены направления работы по оказанию ПП помощи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</w:rPr>
        <w:t xml:space="preserve">По </w:t>
      </w:r>
      <w:r>
        <w:rPr>
          <w:b/>
          <w:bCs/>
          <w:color w:val="000000"/>
          <w:spacing w:val="0"/>
          <w:w w:val="100"/>
          <w:position w:val="0"/>
        </w:rPr>
        <w:t xml:space="preserve">второму вопросу </w:t>
      </w:r>
      <w:r>
        <w:rPr>
          <w:color w:val="000000"/>
          <w:spacing w:val="0"/>
          <w:w w:val="100"/>
          <w:position w:val="0"/>
        </w:rPr>
        <w:t>Рыбакова А.В., предложила ознакомиться и принять документ «Положение о службе психолого-педагогического сопровождения Государственного дошкольного образовательного учреждения детский сад №61 Невского района Санкт- Петербурга». Члены заседания Управляющего совета были ознакомлены с документом.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50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Заведующий предложила проголосовать за принятие документ «Положение о службе психолого-педагогического</w:t>
        <w:tab/>
        <w:t>сопровождения Государственного дошкольного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образовательного учреждения детский сад №61 Невского района Санкт-Петербурга»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Голосование: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«За»-7 человек, «Против»-0 человек,» Воздержались»- 0 человек.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8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Решение: </w:t>
      </w:r>
      <w:r>
        <w:rPr>
          <w:color w:val="000000"/>
          <w:spacing w:val="0"/>
          <w:w w:val="100"/>
          <w:position w:val="0"/>
        </w:rPr>
        <w:t>принять «Положение о службе психолого-педагогического сопровождения Государственного дошкольного образовательного учреждения детский сад №61 Невского района Санкт-Петербурга»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</w:rPr>
        <w:t>Решение: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0" w:line="269" w:lineRule="auto"/>
        <w:ind w:left="740" w:right="0" w:hanging="36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Принять «Положение о службе психолого-педагогического сопровождения Государственного дошкольного образовательного учреждения детский сад №61 Невского района Санкт-Петербурга»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8" w:val="left"/>
        </w:tabs>
        <w:bidi w:val="0"/>
        <w:spacing w:before="0" w:after="0" w:line="269" w:lineRule="auto"/>
        <w:ind w:left="740" w:right="0" w:hanging="36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Подготовить педагогу-психологу,Лаптенок Е.Ю., обновленный пакет документов согласно Распоряжению.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69" w:lineRule="auto"/>
        <w:ind w:left="0" w:right="0" w:firstLine="360"/>
        <w:jc w:val="left"/>
      </w:pPr>
      <w:bookmarkStart w:id="15" w:name="bookmark15"/>
      <w:r>
        <w:rPr>
          <w:color w:val="000000"/>
          <w:spacing w:val="0"/>
          <w:w w:val="100"/>
          <w:position w:val="0"/>
        </w:rPr>
        <w:t>3</w:t>
      </w:r>
      <w:bookmarkEnd w:id="15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40" w:val="left"/>
        </w:tabs>
        <w:bidi w:val="0"/>
        <w:spacing w:before="0" w:after="10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Председатель</w:t>
        <w:tab/>
        <w:t>Т.В..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Секретарь </w:t>
      </w:r>
      <w:r>
        <w:rPr>
          <w:color w:val="10108C"/>
          <w:spacing w:val="0"/>
          <w:w w:val="100"/>
          <w:position w:val="0"/>
        </w:rPr>
        <w:t xml:space="preserve">ZA </w:t>
      </w:r>
      <w:r>
        <w:rPr>
          <w:color w:val="000000"/>
          <w:spacing w:val="0"/>
          <w:w w:val="100"/>
          <w:position w:val="0"/>
        </w:rPr>
        <w:t>Лаврентьева Т.В.</w:t>
      </w:r>
    </w:p>
    <w:sectPr>
      <w:footnotePr>
        <w:pos w:val="pageBottom"/>
        <w:numFmt w:val="decimal"/>
        <w:numRestart w:val="continuous"/>
      </w:footnotePr>
      <w:pgSz w:w="11900" w:h="16840"/>
      <w:pgMar w:top="1190" w:right="749" w:bottom="892" w:left="1718" w:header="762" w:footer="46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80" w:line="28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160" w:line="266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